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关于公开征选武义县电动工具、餐厨用品、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五金加工等3个行业“N+X”数字化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试点企业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各有关企业：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为加快推进我县产业数字化“三个全覆盖”，有效提升工业企业数字化水平，根据《武义县细分行业中小企业轻量级数字化改造实施方案》，现决定在电动工具、餐厨用品、五金加工等3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个行业开展公开征选“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N+X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”数字化改造试点企业。</w:t>
      </w:r>
    </w:p>
    <w:p>
      <w:pPr>
        <w:spacing w:line="54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改造模式</w:t>
      </w:r>
    </w:p>
    <w:p>
      <w:pPr>
        <w:spacing w:line="540" w:lineRule="exact"/>
        <w:ind w:firstLine="643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采取“N+X”改造方式，其中“N”是共性应用场景及配套硬件，“X”是个性应用场景及配套硬件。原则上餐厨用品、电动工具、五金加工等3个行业各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确定不超过5家试点企业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征选条件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参加征选的企业要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有一定规模、改造意愿强烈、改造需求清晰、生产经营稳定、管理水平较高、具有数字化基础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在行业内具备复制推广的代表性。</w:t>
      </w:r>
    </w:p>
    <w:p>
      <w:pPr>
        <w:spacing w:line="54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申报要求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企业</w:t>
      </w:r>
      <w:r>
        <w:rPr>
          <w:rFonts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武义县</w:t>
      </w:r>
      <w:r>
        <w:rPr>
          <w:rFonts w:ascii="Times New Roman" w:hAnsi="Times New Roman" w:eastAsia="仿宋" w:cs="Times New Roman"/>
          <w:sz w:val="32"/>
          <w:szCs w:val="32"/>
        </w:rPr>
        <w:t>范围内市场监管部门注册，具有企业法人资格，财务会计制度健全，依法纳税，规范管理，正常经营的工业企业。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企业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" w:cs="Times New Roman"/>
          <w:sz w:val="32"/>
          <w:szCs w:val="32"/>
        </w:rPr>
        <w:t>年度营业收入经统计局核实原则上在2000万元以上。企业应成立由“一把手”担任组长的领导小组并健全项目推进机制。</w:t>
      </w:r>
    </w:p>
    <w:p>
      <w:pPr>
        <w:pStyle w:val="3"/>
        <w:spacing w:line="560" w:lineRule="exact"/>
        <w:ind w:right="268" w:firstLine="640" w:firstLineChars="20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  <w:lang w:eastAsia="zh-CN"/>
        </w:rPr>
        <w:t>企业规范填写</w:t>
      </w:r>
      <w:r>
        <w:rPr>
          <w:rFonts w:hint="eastAsia" w:ascii="Times New Roman" w:hAnsi="Times New Roman" w:cs="Times New Roman"/>
          <w:lang w:val="en-US" w:eastAsia="zh-CN"/>
        </w:rPr>
        <w:t>申报表（详见附件），并将一份加盖公章的纸质材料在5月13日前报送至武义县经济商务局数字经济科，联系人徐琦韵，电话18405815733。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" w:cs="Times New Roman"/>
          <w:sz w:val="32"/>
          <w:szCs w:val="32"/>
        </w:rPr>
        <w:t>武义县“N+X”数字化改造试点企业申报表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5440" w:firstLineChars="17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武义县经济商务局</w:t>
      </w:r>
    </w:p>
    <w:p>
      <w:pPr>
        <w:spacing w:line="540" w:lineRule="exact"/>
        <w:ind w:firstLine="5440" w:firstLineChars="17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ind w:firstLine="5120" w:firstLineChars="1600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right="238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60" w:lineRule="auto"/>
        <w:ind w:right="238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武义县“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N+X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数字化改造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企业申报表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34"/>
        <w:gridCol w:w="886"/>
        <w:gridCol w:w="815"/>
        <w:gridCol w:w="1649"/>
        <w:gridCol w:w="547"/>
        <w:gridCol w:w="662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835" w:type="dxa"/>
            <w:gridSpan w:val="3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2198" w:type="dxa"/>
            <w:gridSpan w:val="2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行业类别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spacing w:line="276" w:lineRule="auto"/>
              <w:jc w:val="left"/>
            </w:pPr>
            <w:r>
              <w:rPr>
                <w:rFonts w:hint="eastAsia" w:eastAsia="仿宋_GB2312" w:cs="Times New Roman"/>
                <w:sz w:val="24"/>
              </w:rPr>
              <w:t xml:space="preserve">□电动工具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□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餐厨用品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>□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五金加工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7229" w:type="dxa"/>
            <w:gridSpan w:val="7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2020" w:type="dxa"/>
            <w:gridSpan w:val="2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4394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企业联系人</w:t>
            </w:r>
          </w:p>
        </w:tc>
        <w:tc>
          <w:tcPr>
            <w:tcW w:w="2020" w:type="dxa"/>
            <w:gridSpan w:val="2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649" w:type="dxa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36" w:type="dxa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主要产品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年度营业收入</w:t>
            </w:r>
          </w:p>
        </w:tc>
        <w:tc>
          <w:tcPr>
            <w:tcW w:w="1536" w:type="dxa"/>
            <w:vAlign w:val="center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员工人数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生产设备</w:t>
            </w: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台</w:t>
            </w:r>
            <w:r>
              <w:rPr>
                <w:rFonts w:hint="eastAsia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套</w:t>
            </w:r>
            <w:r>
              <w:rPr>
                <w:rFonts w:hint="eastAsia" w:eastAsia="仿宋_GB2312" w:cs="Times New Roman"/>
                <w:sz w:val="24"/>
              </w:rPr>
              <w:t>）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数控设备</w:t>
            </w:r>
          </w:p>
        </w:tc>
        <w:tc>
          <w:tcPr>
            <w:tcW w:w="1536" w:type="dxa"/>
            <w:vAlign w:val="center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台</w:t>
            </w:r>
            <w:r>
              <w:rPr>
                <w:rFonts w:hint="eastAsia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套</w:t>
            </w:r>
            <w:r>
              <w:rPr>
                <w:rFonts w:hint="eastAsia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已有应用软件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ERP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MES  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APS  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PDM/PLM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CRM   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eastAsia" w:eastAsia="仿宋_GB2312" w:cs="Times New Roman"/>
                <w:sz w:val="24"/>
              </w:rPr>
              <w:t>他</w:t>
            </w:r>
            <w:r>
              <w:rPr>
                <w:rFonts w:ascii="Times New Roman" w:hAnsi="Times New Roman" w:eastAsia="仿宋_GB2312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73" w:type="dxa"/>
            <w:gridSpan w:val="8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数字化改造意愿：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强烈</w:t>
            </w:r>
            <w:r>
              <w:rPr>
                <w:rFonts w:hint="eastAsia" w:eastAsia="仿宋_GB2312" w:cs="Times New Roman"/>
                <w:sz w:val="24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</w:rPr>
              <w:t xml:space="preserve">比较强烈 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一般</w:t>
            </w:r>
            <w:r>
              <w:rPr>
                <w:rFonts w:hint="eastAsia" w:eastAsia="仿宋_GB2312" w:cs="Times New Roman"/>
                <w:sz w:val="24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企业申报意见</w:t>
            </w:r>
            <w:r>
              <w:rPr>
                <w:rFonts w:ascii="Times New Roman" w:hAnsi="Times New Roman" w:eastAsia="仿宋_GB2312" w:cs="Times New Roman"/>
                <w:spacing w:val="-11"/>
                <w:sz w:val="24"/>
              </w:rPr>
              <w:t>（企业负责人签字、单位公章）</w:t>
            </w:r>
          </w:p>
        </w:tc>
        <w:tc>
          <w:tcPr>
            <w:tcW w:w="7229" w:type="dxa"/>
            <w:gridSpan w:val="7"/>
            <w:vAlign w:val="bottom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专家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签字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229" w:type="dxa"/>
            <w:gridSpan w:val="7"/>
            <w:vAlign w:val="bottom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84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部门意见（盖章）</w:t>
            </w:r>
          </w:p>
        </w:tc>
        <w:tc>
          <w:tcPr>
            <w:tcW w:w="7229" w:type="dxa"/>
            <w:gridSpan w:val="7"/>
            <w:vAlign w:val="bottom"/>
          </w:tcPr>
          <w:p>
            <w:pPr>
              <w:spacing w:line="276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spacing w:line="540" w:lineRule="exact"/>
        <w:ind w:firstLine="5120" w:firstLineChars="1600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9"/>
      </w:pPr>
    </w:p>
    <w:sectPr>
      <w:pgSz w:w="12240" w:h="15840"/>
      <w:pgMar w:top="1474" w:right="1984" w:bottom="1587" w:left="209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ZDg0MTdmZjlhZmVmMDk4ZDNhY2Q0ZjMxOGM0NWUifQ=="/>
  </w:docVars>
  <w:rsids>
    <w:rsidRoot w:val="00172A27"/>
    <w:rsid w:val="000B326D"/>
    <w:rsid w:val="000D4C17"/>
    <w:rsid w:val="00100992"/>
    <w:rsid w:val="00172A27"/>
    <w:rsid w:val="004F523D"/>
    <w:rsid w:val="006037F7"/>
    <w:rsid w:val="00613C30"/>
    <w:rsid w:val="006407A1"/>
    <w:rsid w:val="006A47D1"/>
    <w:rsid w:val="006D09EB"/>
    <w:rsid w:val="006D7F0C"/>
    <w:rsid w:val="007966E5"/>
    <w:rsid w:val="00A045C5"/>
    <w:rsid w:val="00A61534"/>
    <w:rsid w:val="00A94AB5"/>
    <w:rsid w:val="00B45548"/>
    <w:rsid w:val="00BB1EFD"/>
    <w:rsid w:val="00C90B2C"/>
    <w:rsid w:val="00C936CE"/>
    <w:rsid w:val="00E76E44"/>
    <w:rsid w:val="043F0699"/>
    <w:rsid w:val="0A9F4195"/>
    <w:rsid w:val="0E525ADF"/>
    <w:rsid w:val="0F005776"/>
    <w:rsid w:val="1B731743"/>
    <w:rsid w:val="203031FA"/>
    <w:rsid w:val="239B0E1A"/>
    <w:rsid w:val="2A2A310F"/>
    <w:rsid w:val="30CE2690"/>
    <w:rsid w:val="33936945"/>
    <w:rsid w:val="3CE32812"/>
    <w:rsid w:val="401D2E8B"/>
    <w:rsid w:val="418007A1"/>
    <w:rsid w:val="44A23D95"/>
    <w:rsid w:val="44C143F0"/>
    <w:rsid w:val="44C24FB4"/>
    <w:rsid w:val="47E354FF"/>
    <w:rsid w:val="48AE09C4"/>
    <w:rsid w:val="4A8448F0"/>
    <w:rsid w:val="4ABA6CC2"/>
    <w:rsid w:val="4F6A01FF"/>
    <w:rsid w:val="55E81B0F"/>
    <w:rsid w:val="570F6A33"/>
    <w:rsid w:val="5A2757F7"/>
    <w:rsid w:val="5B127639"/>
    <w:rsid w:val="61BF5B97"/>
    <w:rsid w:val="73C44343"/>
    <w:rsid w:val="795310F0"/>
    <w:rsid w:val="7A311DBA"/>
    <w:rsid w:val="7DD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link w:val="1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Char"/>
    <w:basedOn w:val="1"/>
    <w:autoRedefine/>
    <w:qFormat/>
    <w:uiPriority w:val="0"/>
    <w:pPr>
      <w:adjustRightInd w:val="0"/>
      <w:spacing w:line="360" w:lineRule="auto"/>
    </w:pPr>
    <w:rPr>
      <w:rFonts w:ascii="Times New Roman" w:hAnsi="Times New Roman" w:eastAsia="仿宋_GB2312"/>
      <w:kern w:val="0"/>
      <w:sz w:val="24"/>
      <w:szCs w:val="20"/>
    </w:rPr>
  </w:style>
  <w:style w:type="character" w:customStyle="1" w:styleId="10">
    <w:name w:val="文档结构图 Char"/>
    <w:basedOn w:val="7"/>
    <w:link w:val="2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1">
    <w:name w:val="正文文本 Char"/>
    <w:basedOn w:val="7"/>
    <w:link w:val="3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character" w:customStyle="1" w:styleId="12">
    <w:name w:val="页脚 Char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725</Words>
  <Characters>775</Characters>
  <Lines>13</Lines>
  <Paragraphs>3</Paragraphs>
  <TotalTime>0</TotalTime>
  <ScaleCrop>false</ScaleCrop>
  <LinksUpToDate>false</LinksUpToDate>
  <CharactersWithSpaces>819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2022-11-18T07:50:00Z</dcterms:created>
  <dc:creator>Administrator</dc:creator>
  <cp:lastModifiedBy>阿巴阿巴</cp:lastModifiedBy>
  <cp:lastPrinted>2024-05-08T00:51:00Z</cp:lastPrinted>
  <dcterms:modified xsi:type="dcterms:W3CDTF">2024-05-11T06:35:28Z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BFC117C48E82489B935BCD7B57574095_13</vt:lpwstr>
  </property>
</Properties>
</file>